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0BC1C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F0E82">
        <w:rPr>
          <w:rFonts w:ascii="Arial" w:eastAsia="Times New Roman" w:hAnsi="Arial" w:cs="Arial"/>
          <w:b/>
          <w:sz w:val="24"/>
          <w:szCs w:val="24"/>
        </w:rPr>
        <w:t>SREDNJA POKLICNA IN TEHNIŠKA ŠOLA MURSKA SOBOTA</w:t>
      </w:r>
    </w:p>
    <w:p w14:paraId="070D6859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F0E82">
        <w:rPr>
          <w:rFonts w:ascii="Arial" w:eastAsia="Times New Roman" w:hAnsi="Arial" w:cs="Arial"/>
          <w:b/>
          <w:sz w:val="24"/>
          <w:szCs w:val="24"/>
        </w:rPr>
        <w:t>Šolsko naselje 12, 9000 Murska Sobota</w:t>
      </w:r>
    </w:p>
    <w:p w14:paraId="2868E0A5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7EEA43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1EE01C0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C614CB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41874C1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943F51D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F1F540A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E8032A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2CE1BBB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80A949F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F480BD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6FB987E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D15FEB4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FD90C92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</w:rPr>
      </w:pPr>
      <w:r w:rsidRPr="00DF0E82">
        <w:rPr>
          <w:rFonts w:ascii="Arial" w:eastAsia="Times New Roman" w:hAnsi="Arial" w:cs="Arial"/>
          <w:b/>
          <w:sz w:val="44"/>
          <w:szCs w:val="44"/>
        </w:rPr>
        <w:t>NAČRT OCENJEVANJA ZNANJA</w:t>
      </w:r>
    </w:p>
    <w:p w14:paraId="14C3F3F7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C7303AD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60DF7D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6A7781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777970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B7A94E7" w14:textId="21E811AE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GEOGRAFIJA</w:t>
      </w:r>
    </w:p>
    <w:p w14:paraId="28AF4C3E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F0E82">
        <w:rPr>
          <w:rFonts w:ascii="Arial" w:eastAsia="Times New Roman" w:hAnsi="Arial" w:cs="Arial"/>
          <w:sz w:val="24"/>
          <w:szCs w:val="24"/>
        </w:rPr>
        <w:t>(splošnoizobraževalni predmet)</w:t>
      </w:r>
    </w:p>
    <w:p w14:paraId="680CB6C5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CC9203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DF0E82">
        <w:rPr>
          <w:rFonts w:ascii="Arial" w:eastAsia="Times New Roman" w:hAnsi="Arial" w:cs="Arial"/>
          <w:b/>
          <w:bCs/>
          <w:sz w:val="32"/>
          <w:szCs w:val="32"/>
        </w:rPr>
        <w:t>Avtoservisni tehnik PTI 2. letnik</w:t>
      </w:r>
    </w:p>
    <w:p w14:paraId="250A4CE4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7348B77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5D71664" w14:textId="77777777" w:rsidR="00DF0E82" w:rsidRPr="00DF0E82" w:rsidRDefault="00DF0E82" w:rsidP="00DF0E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82E314" w14:textId="77777777" w:rsidR="00DF0E82" w:rsidRPr="00DF0E82" w:rsidRDefault="00DF0E82" w:rsidP="00DF0E8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F0E82">
        <w:rPr>
          <w:rFonts w:ascii="Arial" w:eastAsia="Times New Roman" w:hAnsi="Arial" w:cs="Arial"/>
          <w:b/>
          <w:sz w:val="28"/>
          <w:szCs w:val="28"/>
        </w:rPr>
        <w:t>Šolsko leto 2024/2025</w:t>
      </w:r>
    </w:p>
    <w:p w14:paraId="58DD6314" w14:textId="77777777" w:rsidR="00DF0E82" w:rsidRDefault="00DF0E82" w:rsidP="00DF0E82">
      <w:pPr>
        <w:spacing w:after="0" w:line="240" w:lineRule="auto"/>
        <w:jc w:val="center"/>
        <w:rPr>
          <w:b/>
          <w:color w:val="70AD47" w:themeColor="accent6"/>
          <w:sz w:val="36"/>
          <w:szCs w:val="32"/>
        </w:rPr>
        <w:sectPr w:rsidR="00DF0E82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1D5496A5" w14:textId="7DC84AC3" w:rsidR="00A572DE" w:rsidRPr="00291404" w:rsidRDefault="00DF0E82" w:rsidP="00DF0E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1404">
        <w:rPr>
          <w:b/>
          <w:color w:val="70AD47" w:themeColor="accent6"/>
          <w:sz w:val="36"/>
          <w:szCs w:val="32"/>
        </w:rPr>
        <w:t>NAČINI IN KRITERIJI OCENJEVANJA ZNANJA PRI PREDMETU GEOGRAFIJA</w:t>
      </w:r>
    </w:p>
    <w:p w14:paraId="5123EB91" w14:textId="77777777" w:rsidR="00A572DE" w:rsidRPr="00291404" w:rsidRDefault="00A572DE" w:rsidP="00A57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0F948" w14:textId="77777777" w:rsidR="00A572DE" w:rsidRPr="00291404" w:rsidRDefault="00A572DE" w:rsidP="00A572D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>Šolsko leto 2024/2025</w:t>
      </w:r>
    </w:p>
    <w:p w14:paraId="283836AB" w14:textId="4EFBD741" w:rsidR="00A572DE" w:rsidRPr="00291404" w:rsidRDefault="00A572DE" w:rsidP="005101E5">
      <w:pPr>
        <w:tabs>
          <w:tab w:val="left" w:pos="7023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>Izvajalec: Darja Pojbič Kovačič, prof.</w:t>
      </w:r>
      <w:r w:rsidR="00291404">
        <w:rPr>
          <w:rFonts w:ascii="Times New Roman" w:hAnsi="Times New Roman" w:cs="Times New Roman"/>
          <w:sz w:val="28"/>
          <w:szCs w:val="24"/>
        </w:rPr>
        <w:t xml:space="preserve"> </w:t>
      </w:r>
      <w:r w:rsidRPr="00291404">
        <w:rPr>
          <w:rFonts w:ascii="Times New Roman" w:hAnsi="Times New Roman" w:cs="Times New Roman"/>
          <w:sz w:val="28"/>
          <w:szCs w:val="24"/>
        </w:rPr>
        <w:t>geog</w:t>
      </w:r>
      <w:r w:rsidR="00291404">
        <w:rPr>
          <w:rFonts w:ascii="Times New Roman" w:hAnsi="Times New Roman" w:cs="Times New Roman"/>
          <w:sz w:val="28"/>
          <w:szCs w:val="24"/>
        </w:rPr>
        <w:t>.</w:t>
      </w:r>
      <w:r w:rsidRPr="00291404">
        <w:rPr>
          <w:rFonts w:ascii="Times New Roman" w:hAnsi="Times New Roman" w:cs="Times New Roman"/>
          <w:sz w:val="28"/>
          <w:szCs w:val="24"/>
        </w:rPr>
        <w:t xml:space="preserve"> in soc.</w:t>
      </w:r>
      <w:r w:rsidR="005101E5">
        <w:rPr>
          <w:rFonts w:ascii="Times New Roman" w:hAnsi="Times New Roman" w:cs="Times New Roman"/>
          <w:sz w:val="28"/>
          <w:szCs w:val="24"/>
        </w:rPr>
        <w:tab/>
      </w:r>
    </w:p>
    <w:p w14:paraId="0F960D19" w14:textId="77777777" w:rsidR="00A572DE" w:rsidRPr="00291404" w:rsidRDefault="00A572DE" w:rsidP="00A572D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 xml:space="preserve">           </w:t>
      </w:r>
    </w:p>
    <w:p w14:paraId="0A813CCB" w14:textId="77777777" w:rsidR="00A572DE" w:rsidRPr="00291404" w:rsidRDefault="00A572DE" w:rsidP="00A572D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b/>
          <w:sz w:val="28"/>
          <w:szCs w:val="24"/>
        </w:rPr>
        <w:t>Programi</w:t>
      </w:r>
      <w:r w:rsidRPr="00291404">
        <w:rPr>
          <w:rFonts w:ascii="Times New Roman" w:hAnsi="Times New Roman" w:cs="Times New Roman"/>
          <w:sz w:val="28"/>
          <w:szCs w:val="24"/>
        </w:rPr>
        <w:t>: elektrotehnik, strojni tehnik, avtoservisni tehnik</w:t>
      </w:r>
      <w:r w:rsidRPr="0029140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1B0600E1" w14:textId="77777777" w:rsidR="00985011" w:rsidRPr="00291404" w:rsidRDefault="00985011" w:rsidP="00A572D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b/>
          <w:sz w:val="28"/>
          <w:szCs w:val="24"/>
        </w:rPr>
        <w:t xml:space="preserve">                   35ur</w:t>
      </w:r>
    </w:p>
    <w:p w14:paraId="505C7601" w14:textId="77777777" w:rsidR="00A572DE" w:rsidRPr="00291404" w:rsidRDefault="00A572DE" w:rsidP="00A572D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627DC09" w14:textId="77777777" w:rsidR="00A572DE" w:rsidRPr="00185CBD" w:rsidRDefault="00A572DE" w:rsidP="00A572DE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30E650" w14:textId="77777777" w:rsidR="00A572DE" w:rsidRPr="00185CBD" w:rsidRDefault="00A572DE" w:rsidP="00A572DE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2C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A49">
        <w:rPr>
          <w:rFonts w:ascii="Times New Roman" w:hAnsi="Times New Roman" w:cs="Times New Roman"/>
          <w:b/>
          <w:bCs/>
          <w:sz w:val="28"/>
          <w:szCs w:val="28"/>
        </w:rPr>
        <w:t>LETNIK PT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90068DF" w14:textId="77777777" w:rsidR="00291404" w:rsidRPr="004A662F" w:rsidRDefault="00291404" w:rsidP="00291404">
      <w:pPr>
        <w:shd w:val="clear" w:color="auto" w:fill="C5E0B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62F">
        <w:rPr>
          <w:rFonts w:ascii="Times New Roman" w:hAnsi="Times New Roman" w:cs="Times New Roman"/>
          <w:sz w:val="28"/>
          <w:szCs w:val="28"/>
        </w:rPr>
        <w:t>MINIMALNI STANDARDI OCENJEVANJA ZNANJA</w:t>
      </w:r>
    </w:p>
    <w:p w14:paraId="4FC41CBC" w14:textId="77777777" w:rsidR="00A572DE" w:rsidRPr="00185CBD" w:rsidRDefault="00A572DE" w:rsidP="00A572DE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961"/>
        <w:gridCol w:w="1693"/>
      </w:tblGrid>
      <w:tr w:rsidR="00A572DE" w:rsidRPr="00A47E33" w14:paraId="1600DCE8" w14:textId="77777777" w:rsidTr="00EC47AF">
        <w:trPr>
          <w:trHeight w:hRule="exact" w:val="612"/>
          <w:tblHeader/>
          <w:jc w:val="center"/>
        </w:trPr>
        <w:tc>
          <w:tcPr>
            <w:tcW w:w="2689" w:type="dxa"/>
            <w:shd w:val="clear" w:color="auto" w:fill="E0E0E0"/>
            <w:vAlign w:val="center"/>
          </w:tcPr>
          <w:p w14:paraId="318F3D74" w14:textId="77777777" w:rsidR="00A572DE" w:rsidRPr="00772CBC" w:rsidRDefault="00A572DE" w:rsidP="00EC47AF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961" w:type="dxa"/>
            <w:shd w:val="clear" w:color="auto" w:fill="E0E0E0"/>
            <w:vAlign w:val="center"/>
          </w:tcPr>
          <w:p w14:paraId="5F3546DB" w14:textId="77777777" w:rsidR="00A572DE" w:rsidRPr="00772CBC" w:rsidRDefault="00A572DE" w:rsidP="00EC47AF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693" w:type="dxa"/>
            <w:shd w:val="clear" w:color="auto" w:fill="E0E0E0"/>
            <w:vAlign w:val="center"/>
          </w:tcPr>
          <w:p w14:paraId="19EC36D9" w14:textId="77777777" w:rsidR="00A572DE" w:rsidRPr="00772CBC" w:rsidRDefault="00A572DE" w:rsidP="00EC47AF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A572DE" w:rsidRPr="00A47E33" w14:paraId="6BCD122F" w14:textId="77777777" w:rsidTr="00EC47AF">
        <w:trPr>
          <w:jc w:val="center"/>
        </w:trPr>
        <w:tc>
          <w:tcPr>
            <w:tcW w:w="2689" w:type="dxa"/>
            <w:vAlign w:val="center"/>
          </w:tcPr>
          <w:p w14:paraId="3A275AFE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ČLOVEK IN POKRAJINA</w:t>
            </w:r>
          </w:p>
        </w:tc>
        <w:tc>
          <w:tcPr>
            <w:tcW w:w="4961" w:type="dxa"/>
            <w:vAlign w:val="center"/>
          </w:tcPr>
          <w:p w14:paraId="12DA8A48" w14:textId="77777777" w:rsidR="00A572DE" w:rsidRPr="00772CBC" w:rsidRDefault="00A572DE" w:rsidP="0029140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64F7B4FC" w14:textId="77777777" w:rsidR="00A572DE" w:rsidRPr="00772CBC" w:rsidRDefault="00A572DE" w:rsidP="00BE00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>razloži vplive najmanj treh raznovrstn</w:t>
            </w:r>
            <w:r w:rsidR="00BE0070" w:rsidRPr="00772CBC">
              <w:rPr>
                <w:rFonts w:ascii="Times New Roman" w:hAnsi="Times New Roman" w:cs="Times New Roman"/>
                <w:sz w:val="24"/>
              </w:rPr>
              <w:t xml:space="preserve">ih </w:t>
            </w:r>
            <w:r w:rsidRPr="00772CBC">
              <w:rPr>
                <w:rFonts w:ascii="Times New Roman" w:hAnsi="Times New Roman" w:cs="Times New Roman"/>
                <w:sz w:val="24"/>
              </w:rPr>
              <w:t xml:space="preserve">geografskih dejavnikov ,  </w:t>
            </w:r>
          </w:p>
          <w:p w14:paraId="0DE716AB" w14:textId="77777777" w:rsidR="00A572DE" w:rsidRPr="00772CBC" w:rsidRDefault="00A572DE" w:rsidP="00EC47A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opiše vplive naravnih in družbenih dejavnikov na poklic oz. dejavnost, za katero se izobražuje, </w:t>
            </w:r>
          </w:p>
          <w:p w14:paraId="755D5FE8" w14:textId="77777777" w:rsidR="00A572DE" w:rsidRPr="00772CBC" w:rsidRDefault="00A572DE" w:rsidP="00EC47A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>opiše dve naravni nesreči, ki nastaneta brez vpliva človeka in dve</w:t>
            </w:r>
            <w:r w:rsidR="00291404" w:rsidRPr="00772CBC">
              <w:rPr>
                <w:rFonts w:ascii="Times New Roman" w:hAnsi="Times New Roman" w:cs="Times New Roman"/>
                <w:sz w:val="24"/>
              </w:rPr>
              <w:t>, na kateri lahko vpliva človek.</w:t>
            </w:r>
          </w:p>
          <w:p w14:paraId="1A35338E" w14:textId="77777777" w:rsidR="00A572DE" w:rsidRPr="00772CBC" w:rsidRDefault="00A572DE" w:rsidP="00BE0070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3" w:type="dxa"/>
            <w:vAlign w:val="center"/>
          </w:tcPr>
          <w:p w14:paraId="06079433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ustno</w:t>
            </w:r>
          </w:p>
        </w:tc>
      </w:tr>
      <w:tr w:rsidR="00A572DE" w:rsidRPr="00A47E33" w14:paraId="3D23177B" w14:textId="77777777" w:rsidTr="00EC47AF">
        <w:trPr>
          <w:trHeight w:val="3920"/>
          <w:jc w:val="center"/>
        </w:trPr>
        <w:tc>
          <w:tcPr>
            <w:tcW w:w="2689" w:type="dxa"/>
            <w:vAlign w:val="center"/>
          </w:tcPr>
          <w:p w14:paraId="353F94FA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POKRAJINSKA PESTROST SLOVENIJE</w:t>
            </w:r>
          </w:p>
        </w:tc>
        <w:tc>
          <w:tcPr>
            <w:tcW w:w="4961" w:type="dxa"/>
            <w:vAlign w:val="center"/>
          </w:tcPr>
          <w:p w14:paraId="6343170E" w14:textId="77777777" w:rsidR="00A572DE" w:rsidRPr="00772CBC" w:rsidRDefault="00A572DE" w:rsidP="00AA78A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>napravi kratek turistični oglas za svoj kraj</w:t>
            </w:r>
          </w:p>
          <w:p w14:paraId="1FD864EE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razloži najmanj tri izbrane sodobne družbeno-geografske procese v Sloveniji  (npr. migracijo, </w:t>
            </w:r>
            <w:proofErr w:type="spellStart"/>
            <w:r w:rsidRPr="00772CBC">
              <w:rPr>
                <w:rFonts w:ascii="Times New Roman" w:hAnsi="Times New Roman" w:cs="Times New Roman"/>
                <w:sz w:val="24"/>
              </w:rPr>
              <w:t>suburbanizacijo</w:t>
            </w:r>
            <w:proofErr w:type="spellEnd"/>
            <w:r w:rsidRPr="00772CB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72CBC">
              <w:rPr>
                <w:rFonts w:ascii="Times New Roman" w:hAnsi="Times New Roman" w:cs="Times New Roman"/>
                <w:sz w:val="24"/>
              </w:rPr>
              <w:t>terciarizacijo</w:t>
            </w:r>
            <w:proofErr w:type="spellEnd"/>
            <w:r w:rsidRPr="00772CBC">
              <w:rPr>
                <w:rFonts w:ascii="Times New Roman" w:hAnsi="Times New Roman" w:cs="Times New Roman"/>
                <w:sz w:val="24"/>
              </w:rPr>
              <w:t xml:space="preserve">, depopulacijo …), </w:t>
            </w:r>
          </w:p>
          <w:p w14:paraId="4BA4C711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našteje dejavnosti in našteje podjetja, v katerih se bo lahko zaposlil. </w:t>
            </w:r>
          </w:p>
        </w:tc>
        <w:tc>
          <w:tcPr>
            <w:tcW w:w="1693" w:type="dxa"/>
            <w:vAlign w:val="center"/>
          </w:tcPr>
          <w:p w14:paraId="0B75B165" w14:textId="77777777" w:rsidR="00A572DE" w:rsidRPr="00772CBC" w:rsidRDefault="00291404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572DE" w:rsidRPr="00772CBC">
              <w:rPr>
                <w:rFonts w:ascii="Times New Roman" w:hAnsi="Times New Roman" w:cs="Times New Roman"/>
                <w:sz w:val="24"/>
                <w:szCs w:val="24"/>
              </w:rPr>
              <w:t>eminarska naloga/plakat/ustno</w:t>
            </w:r>
          </w:p>
        </w:tc>
      </w:tr>
      <w:tr w:rsidR="00A572DE" w:rsidRPr="00A47E33" w14:paraId="5EE55EF8" w14:textId="77777777" w:rsidTr="00EC47AF">
        <w:trPr>
          <w:trHeight w:val="72"/>
          <w:jc w:val="center"/>
        </w:trPr>
        <w:tc>
          <w:tcPr>
            <w:tcW w:w="2689" w:type="dxa"/>
            <w:vAlign w:val="center"/>
          </w:tcPr>
          <w:p w14:paraId="06488E79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SLOVENIJA V EVROPI IN V SVETU</w:t>
            </w:r>
          </w:p>
        </w:tc>
        <w:tc>
          <w:tcPr>
            <w:tcW w:w="4961" w:type="dxa"/>
            <w:vAlign w:val="center"/>
          </w:tcPr>
          <w:p w14:paraId="288E61B2" w14:textId="77777777" w:rsidR="00A572DE" w:rsidRPr="00772CBC" w:rsidRDefault="00A572DE" w:rsidP="00AA78A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946A3CE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iz podatkov v preglednici ali na grafu razbere mesto Slovenije po izbranem merilu v Evropski uniji, </w:t>
            </w:r>
          </w:p>
          <w:p w14:paraId="2607143E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na zemljevidu pokaže in imenuje pokrajine, kjer živijo slovenske manjšine, </w:t>
            </w:r>
          </w:p>
          <w:p w14:paraId="78A0527B" w14:textId="77777777" w:rsidR="00A572DE" w:rsidRPr="00772CBC" w:rsidRDefault="00A572DE" w:rsidP="0029140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>našteje najmanj dve državi, kjer živijo slovenski izseljenci, in najmanj tri države, kjer živijo slovenski zdomci, in jih pokaže na zemljevidu.</w:t>
            </w:r>
          </w:p>
        </w:tc>
        <w:tc>
          <w:tcPr>
            <w:tcW w:w="1693" w:type="dxa"/>
            <w:vAlign w:val="center"/>
          </w:tcPr>
          <w:p w14:paraId="39892F39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 xml:space="preserve"> ustno</w:t>
            </w:r>
          </w:p>
        </w:tc>
      </w:tr>
      <w:tr w:rsidR="00A572DE" w:rsidRPr="00A47E33" w14:paraId="6E940D1D" w14:textId="77777777" w:rsidTr="00EC47AF">
        <w:trPr>
          <w:trHeight w:val="72"/>
          <w:jc w:val="center"/>
        </w:trPr>
        <w:tc>
          <w:tcPr>
            <w:tcW w:w="2689" w:type="dxa"/>
            <w:vAlign w:val="center"/>
          </w:tcPr>
          <w:p w14:paraId="207931F4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SODOBNI SVET IN GEOGRAFSKI PROCESI V NJEM</w:t>
            </w:r>
          </w:p>
        </w:tc>
        <w:tc>
          <w:tcPr>
            <w:tcW w:w="4961" w:type="dxa"/>
            <w:vAlign w:val="center"/>
          </w:tcPr>
          <w:p w14:paraId="647E19A8" w14:textId="77777777" w:rsidR="00291404" w:rsidRPr="00772CBC" w:rsidRDefault="00291404" w:rsidP="00291404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14:paraId="54AB2ED4" w14:textId="77777777" w:rsidR="00A572DE" w:rsidRPr="00772CBC" w:rsidRDefault="00A572DE" w:rsidP="00AA78A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s pomočjo literature poišče tri podatke, s katerimi dokaže večjo gospodarsko razvitost ene države od druge, </w:t>
            </w:r>
          </w:p>
          <w:p w14:paraId="46304AF7" w14:textId="77777777" w:rsidR="00A572DE" w:rsidRPr="00772CBC" w:rsidRDefault="00A572DE" w:rsidP="00AA78A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opiše najmanj tri vzroke in posledice pretoka ljudi in dobrin v geografskem prostoru,  </w:t>
            </w:r>
          </w:p>
          <w:p w14:paraId="45B8B84D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iz grafa razbere strukturo izrabe posameznih energijskih virov izbrane države, </w:t>
            </w:r>
          </w:p>
          <w:p w14:paraId="5A834241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našteje in opiše najmanj 5 </w:t>
            </w:r>
            <w:proofErr w:type="spellStart"/>
            <w:r w:rsidRPr="00772CBC">
              <w:rPr>
                <w:rFonts w:ascii="Times New Roman" w:hAnsi="Times New Roman" w:cs="Times New Roman"/>
                <w:sz w:val="24"/>
              </w:rPr>
              <w:t>okoljskih</w:t>
            </w:r>
            <w:proofErr w:type="spellEnd"/>
            <w:r w:rsidRPr="00772CBC">
              <w:rPr>
                <w:rFonts w:ascii="Times New Roman" w:hAnsi="Times New Roman" w:cs="Times New Roman"/>
                <w:sz w:val="24"/>
              </w:rPr>
              <w:t xml:space="preserve"> problemov sodobnega sveta in pojasni vzroke zanje, </w:t>
            </w:r>
          </w:p>
          <w:p w14:paraId="7891A11C" w14:textId="77777777" w:rsidR="00A572DE" w:rsidRPr="00772CBC" w:rsidRDefault="00A572DE" w:rsidP="00EC47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 xml:space="preserve">za </w:t>
            </w:r>
            <w:proofErr w:type="spellStart"/>
            <w:r w:rsidRPr="00772CBC">
              <w:rPr>
                <w:rFonts w:ascii="Times New Roman" w:hAnsi="Times New Roman" w:cs="Times New Roman"/>
                <w:sz w:val="24"/>
              </w:rPr>
              <w:t>okoljski</w:t>
            </w:r>
            <w:proofErr w:type="spellEnd"/>
            <w:r w:rsidRPr="00772CBC">
              <w:rPr>
                <w:rFonts w:ascii="Times New Roman" w:hAnsi="Times New Roman" w:cs="Times New Roman"/>
                <w:sz w:val="24"/>
              </w:rPr>
              <w:t xml:space="preserve"> problem, ki ga sam izbere, opiše način njegovega reševanja, </w:t>
            </w:r>
          </w:p>
          <w:p w14:paraId="05DEA5CA" w14:textId="77777777" w:rsidR="00A572DE" w:rsidRPr="00772CBC" w:rsidRDefault="00A572DE" w:rsidP="00AA78A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</w:rPr>
            </w:pPr>
            <w:r w:rsidRPr="00772CBC">
              <w:rPr>
                <w:rFonts w:ascii="Times New Roman" w:hAnsi="Times New Roman" w:cs="Times New Roman"/>
                <w:sz w:val="24"/>
              </w:rPr>
              <w:t>na tematskem zemljevidu sveta izbere tri aktualna krizna žarišča in pojasni vzroke za</w:t>
            </w:r>
            <w:r w:rsidR="00AA78A5" w:rsidRPr="00772CBC">
              <w:rPr>
                <w:rFonts w:ascii="Times New Roman" w:hAnsi="Times New Roman" w:cs="Times New Roman"/>
                <w:sz w:val="24"/>
              </w:rPr>
              <w:t>nje.</w:t>
            </w:r>
          </w:p>
        </w:tc>
        <w:tc>
          <w:tcPr>
            <w:tcW w:w="1693" w:type="dxa"/>
            <w:vAlign w:val="center"/>
          </w:tcPr>
          <w:p w14:paraId="498AD82D" w14:textId="77777777" w:rsidR="00A572DE" w:rsidRPr="00772CBC" w:rsidRDefault="00A572DE" w:rsidP="00EC47A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2CBC">
              <w:rPr>
                <w:rFonts w:ascii="Times New Roman" w:hAnsi="Times New Roman" w:cs="Times New Roman"/>
                <w:sz w:val="24"/>
                <w:szCs w:val="24"/>
              </w:rPr>
              <w:t>ustno</w:t>
            </w:r>
          </w:p>
        </w:tc>
      </w:tr>
    </w:tbl>
    <w:p w14:paraId="40C7F869" w14:textId="77777777" w:rsidR="00A572DE" w:rsidRPr="0015194C" w:rsidRDefault="00A572DE" w:rsidP="00A572DE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91BD1E" w14:textId="77777777" w:rsidR="00A572DE" w:rsidRDefault="00A572DE" w:rsidP="00A572DE">
      <w:pPr>
        <w:spacing w:after="0" w:line="240" w:lineRule="auto"/>
        <w:rPr>
          <w:sz w:val="24"/>
          <w:szCs w:val="24"/>
        </w:rPr>
      </w:pPr>
    </w:p>
    <w:p w14:paraId="3C111418" w14:textId="77777777" w:rsidR="00A572DE" w:rsidRPr="00291404" w:rsidRDefault="00A572DE" w:rsidP="00A572DE">
      <w:pPr>
        <w:shd w:val="clear" w:color="auto" w:fill="C5E0B3"/>
        <w:spacing w:after="0" w:line="240" w:lineRule="auto"/>
        <w:rPr>
          <w:rFonts w:ascii="Times New Roman" w:hAnsi="Times New Roman" w:cs="Times New Roman"/>
          <w:sz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>NAČINI OCENJEVANJA ZNANJA PO PROGRAMIH</w:t>
      </w:r>
    </w:p>
    <w:p w14:paraId="763CC1A5" w14:textId="77777777" w:rsidR="00A572DE" w:rsidRDefault="00A572DE" w:rsidP="0029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</w:t>
      </w:r>
    </w:p>
    <w:p w14:paraId="13DDCA7C" w14:textId="77777777" w:rsidR="00A572DE" w:rsidRPr="00BF1F23" w:rsidRDefault="00A572DE" w:rsidP="00291404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šolskem letu 2024/2025 bodo dijaki pridobili najmanj </w:t>
      </w:r>
      <w:r w:rsidR="00BF1F23"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ocen</w:t>
      </w:r>
      <w:r w:rsidR="00BF1F23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in sicer:  </w:t>
      </w:r>
    </w:p>
    <w:p w14:paraId="3EADAE1F" w14:textId="77777777" w:rsidR="00A572DE" w:rsidRDefault="00BF1F23" w:rsidP="00291404">
      <w:pPr>
        <w:numPr>
          <w:ilvl w:val="0"/>
          <w:numId w:val="2"/>
        </w:numPr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dve </w:t>
      </w:r>
      <w:r w:rsidR="00A572DE">
        <w:rPr>
          <w:rFonts w:ascii="Times New Roman" w:eastAsia="Times New Roman" w:hAnsi="Times New Roman" w:cs="Times New Roman"/>
          <w:sz w:val="24"/>
          <w:szCs w:val="24"/>
        </w:rPr>
        <w:t>ocen</w:t>
      </w:r>
      <w:r w:rsidR="00E71788">
        <w:rPr>
          <w:rFonts w:ascii="Times New Roman" w:eastAsia="Times New Roman" w:hAnsi="Times New Roman" w:cs="Times New Roman"/>
          <w:sz w:val="24"/>
          <w:szCs w:val="24"/>
        </w:rPr>
        <w:t>i</w:t>
      </w:r>
      <w:r w:rsidR="00A572DE">
        <w:rPr>
          <w:rFonts w:ascii="Times New Roman" w:eastAsia="Times New Roman" w:hAnsi="Times New Roman" w:cs="Times New Roman"/>
          <w:sz w:val="24"/>
          <w:szCs w:val="24"/>
        </w:rPr>
        <w:t xml:space="preserve"> iz ustnega ocenjevanja znanja,</w:t>
      </w:r>
    </w:p>
    <w:p w14:paraId="27FDA225" w14:textId="77777777" w:rsidR="00A572DE" w:rsidRDefault="00A572DE" w:rsidP="00291404">
      <w:pPr>
        <w:numPr>
          <w:ilvl w:val="0"/>
          <w:numId w:val="2"/>
        </w:numPr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priprave in predstavitve  krajše seminarske naloge/referata ali iz drugega načina ocenjevanja znanja,</w:t>
      </w:r>
    </w:p>
    <w:p w14:paraId="484238D6" w14:textId="77777777" w:rsidR="00A572DE" w:rsidRDefault="00A572DE" w:rsidP="0029140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8B49F4" w14:textId="77777777" w:rsidR="00A572DE" w:rsidRDefault="00A572DE" w:rsidP="0029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Ocenjuje se lahko tudi: plakate, seminarske naloge, učne liste, domače naloge, poročila iz ekskurzij ali z ogledov razstav, delo v skupini, PPT predstavitve, govorne nastope, izdelke</w:t>
      </w:r>
      <w:r w:rsidR="00291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0DA0D1D0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9DC691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 ocenjevanju se upošteva znanje in razumevanje obravnavanih vsebin, zmožnost analize, sinteze in interpretacije, organizacije dela in sodelovanje v skupini…</w:t>
      </w:r>
    </w:p>
    <w:p w14:paraId="58D796BF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1BEF0C8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AC025F5" w14:textId="77777777" w:rsidR="00240663" w:rsidRDefault="00240663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D92055" w14:textId="77777777" w:rsidR="00240663" w:rsidRDefault="00240663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2808DC" w14:textId="77777777" w:rsidR="00A572DE" w:rsidRPr="00291404" w:rsidRDefault="00A572DE" w:rsidP="00A572DE">
      <w:pPr>
        <w:shd w:val="clear" w:color="auto" w:fill="C5E0B3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91404">
        <w:rPr>
          <w:rFonts w:ascii="Times New Roman" w:eastAsia="Times New Roman" w:hAnsi="Times New Roman" w:cs="Times New Roman"/>
          <w:sz w:val="28"/>
          <w:szCs w:val="24"/>
        </w:rPr>
        <w:t>KRITERIJI OCENJEVANJA ZNANJA</w:t>
      </w:r>
    </w:p>
    <w:p w14:paraId="1BE8E8D2" w14:textId="77777777" w:rsidR="00A572DE" w:rsidRDefault="00A572DE" w:rsidP="00A572DE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51386E5F" w14:textId="77777777" w:rsidR="00A572DE" w:rsidRPr="00291404" w:rsidRDefault="00A572DE" w:rsidP="00A572DE">
      <w:pPr>
        <w:numPr>
          <w:ilvl w:val="0"/>
          <w:numId w:val="3"/>
        </w:numPr>
        <w:spacing w:after="0" w:line="240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  <w:r w:rsidRPr="00291404">
        <w:rPr>
          <w:rFonts w:ascii="Times New Roman" w:hAnsi="Times New Roman" w:cs="Times New Roman"/>
          <w:b/>
          <w:sz w:val="24"/>
          <w:szCs w:val="24"/>
        </w:rPr>
        <w:t>Pisno ocenjevanje </w:t>
      </w:r>
    </w:p>
    <w:p w14:paraId="7CEF012F" w14:textId="77777777" w:rsidR="00A572DE" w:rsidRDefault="00A572DE" w:rsidP="00A572DE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80D5DA2" w14:textId="77777777" w:rsidR="00A572DE" w:rsidRDefault="00A572DE" w:rsidP="00291404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Dijaki so z načinom pisnega ocenjevanja seznanjeni na začetku šolskega leta. Z dijaki na začetku šolskega leta določimo datume za pisno ocenjevanje znanja.  </w:t>
      </w:r>
    </w:p>
    <w:p w14:paraId="33CE0FE8" w14:textId="77777777" w:rsidR="00A572DE" w:rsidRDefault="00A572DE" w:rsidP="00291404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Pisno ocenjevanje znanja obsega naloge iz temeljnih vsebin predmeta,  ki so določene v učnem načrtu, vključuje pa vprašanja objektivnega, strukturiranega in problemskega tipa. Preverjanje in ocenjevanje ne zajema zgolj nižjih, temveč tudi višje taksonomske stopnje. </w:t>
      </w:r>
    </w:p>
    <w:p w14:paraId="0344FB18" w14:textId="77777777" w:rsidR="00A572DE" w:rsidRDefault="00A572DE" w:rsidP="00291404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Če je negativno ocenjenih več kot polovica dijakov, se pisno ocenjevanje ponovi. Dijaki, ki so na pisnem ocenjevanju ocenjeni negativno ali dijaki, ki želijo oceno izboljšati, oceno popravljajo v ponavljalnem roku, za datum se dogovorijo s profesorjem.  Dijaki, ki ne pišejo testa, pišejo test v ponavljalnem roku po dogovoru s profesorjem.  </w:t>
      </w:r>
    </w:p>
    <w:p w14:paraId="086189F6" w14:textId="77777777" w:rsidR="00A572DE" w:rsidRDefault="00A572DE" w:rsidP="00291404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Minimalni standardi znanja predstavljajo stopnjo znanja, spretnosti, veščine ali kakovost izdelka, ki je potrebna za pozitivno oceno.  </w:t>
      </w:r>
    </w:p>
    <w:p w14:paraId="20F6455D" w14:textId="77777777" w:rsidR="00A572DE" w:rsidRPr="00291404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2CFC497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Kriteriji pisnega in vseh ostalih načinov ocenjevanja: </w:t>
      </w:r>
    </w:p>
    <w:p w14:paraId="17B587D9" w14:textId="77777777" w:rsidR="00A572DE" w:rsidRDefault="00A572DE" w:rsidP="00A572DE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tbl>
      <w:tblPr>
        <w:tblW w:w="34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1808"/>
      </w:tblGrid>
      <w:tr w:rsidR="00291404" w14:paraId="23DA43F2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A294765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Ocene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CA4A854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6B74878A" w14:textId="77777777" w:rsidTr="004E2BB1">
        <w:trPr>
          <w:trHeight w:val="483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76D573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nzd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B6E4CF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0–44,5 </w:t>
            </w:r>
          </w:p>
        </w:tc>
      </w:tr>
      <w:tr w:rsidR="00291404" w14:paraId="6A081D19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080B36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E643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45–59,5 </w:t>
            </w:r>
          </w:p>
        </w:tc>
      </w:tr>
      <w:tr w:rsidR="00291404" w14:paraId="65F1A672" w14:textId="77777777" w:rsidTr="004E2BB1">
        <w:trPr>
          <w:trHeight w:val="483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45136FA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6E81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60–74,5 </w:t>
            </w:r>
          </w:p>
        </w:tc>
      </w:tr>
      <w:tr w:rsidR="00291404" w14:paraId="74091D33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28B4E3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35B0F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75–89,5 </w:t>
            </w:r>
          </w:p>
        </w:tc>
      </w:tr>
      <w:tr w:rsidR="00291404" w14:paraId="45285357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CB21AB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71187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90–100 </w:t>
            </w:r>
          </w:p>
        </w:tc>
      </w:tr>
    </w:tbl>
    <w:p w14:paraId="37120EA4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AC881D8" w14:textId="47BA6AA5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92A1443" w14:textId="77777777" w:rsidR="00A572DE" w:rsidRPr="00291404" w:rsidRDefault="00A572DE" w:rsidP="00291404">
      <w:pPr>
        <w:numPr>
          <w:ilvl w:val="0"/>
          <w:numId w:val="4"/>
        </w:numPr>
        <w:spacing w:after="0" w:line="240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404">
        <w:rPr>
          <w:rFonts w:ascii="Times New Roman" w:hAnsi="Times New Roman" w:cs="Times New Roman"/>
          <w:b/>
          <w:sz w:val="24"/>
          <w:szCs w:val="24"/>
        </w:rPr>
        <w:t>Ustno ocenjevanje </w:t>
      </w:r>
    </w:p>
    <w:p w14:paraId="2E580B2F" w14:textId="77777777" w:rsidR="00291404" w:rsidRPr="00291404" w:rsidRDefault="00291404" w:rsidP="0029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B1D070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sz w:val="24"/>
          <w:szCs w:val="24"/>
        </w:rPr>
        <w:t>Dijaki so ustno ocenjeni predvidoma enkrat letno. Ustno ocenjevanje je lahko napovedano in v dogovoru z dijaki ali nenapovedano. </w:t>
      </w:r>
    </w:p>
    <w:p w14:paraId="7A95FB4D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6D6B607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sz w:val="24"/>
          <w:szCs w:val="24"/>
          <w:u w:val="single"/>
        </w:rPr>
        <w:t>Kriteriji ustnega ocenjevanja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6122174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 xml:space="preserve">Odlično (5): </w:t>
      </w:r>
      <w:r w:rsidRPr="00291404">
        <w:rPr>
          <w:rFonts w:ascii="Times New Roman" w:hAnsi="Times New Roman" w:cs="Times New Roman"/>
          <w:sz w:val="24"/>
          <w:szCs w:val="24"/>
        </w:rPr>
        <w:t xml:space="preserve">Dijak jasno in podrobno opredeljuje in pojasnjuje </w:t>
      </w:r>
      <w:r w:rsidR="005647A8" w:rsidRPr="00291404">
        <w:rPr>
          <w:rFonts w:ascii="Times New Roman" w:hAnsi="Times New Roman" w:cs="Times New Roman"/>
          <w:sz w:val="24"/>
          <w:szCs w:val="24"/>
        </w:rPr>
        <w:t>geografske</w:t>
      </w:r>
      <w:r w:rsidRPr="00291404">
        <w:rPr>
          <w:rFonts w:ascii="Times New Roman" w:hAnsi="Times New Roman" w:cs="Times New Roman"/>
          <w:sz w:val="24"/>
          <w:szCs w:val="24"/>
        </w:rPr>
        <w:t xml:space="preserve"> pojme, navaja primere, informacije ustrezno povezuje med sabo in z vsakdanjim življenjem, jasno in korektno argumentira, analizira in sintetizira, ugotovitve kritično vrednoti. Uporablja sociološko terminologijo. </w:t>
      </w:r>
    </w:p>
    <w:p w14:paraId="109A4319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>Prav dobro (4):</w:t>
      </w:r>
      <w:r w:rsidRPr="00291404">
        <w:rPr>
          <w:rFonts w:ascii="Times New Roman" w:hAnsi="Times New Roman" w:cs="Times New Roman"/>
          <w:sz w:val="24"/>
          <w:szCs w:val="24"/>
        </w:rPr>
        <w:t xml:space="preserve"> Dijak  opredeljuje in razume </w:t>
      </w:r>
      <w:r w:rsidR="005647A8" w:rsidRPr="00291404">
        <w:rPr>
          <w:rFonts w:ascii="Times New Roman" w:hAnsi="Times New Roman" w:cs="Times New Roman"/>
          <w:sz w:val="24"/>
          <w:szCs w:val="24"/>
        </w:rPr>
        <w:t>geografske</w:t>
      </w:r>
      <w:r w:rsidRPr="00291404">
        <w:rPr>
          <w:rFonts w:ascii="Times New Roman" w:hAnsi="Times New Roman" w:cs="Times New Roman"/>
          <w:sz w:val="24"/>
          <w:szCs w:val="24"/>
        </w:rPr>
        <w:t xml:space="preserve"> pojme, informacije  povezuje in argumentira. Uporablja strokovno terminologijo. Opiše, razloži, utemelji s svojimi besedami, ilustrira na primeru, vendar so prisotne občasno manjše pomanjkljivosti. </w:t>
      </w:r>
    </w:p>
    <w:p w14:paraId="090CD566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>Dobro (3):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404">
        <w:rPr>
          <w:rFonts w:ascii="Times New Roman" w:hAnsi="Times New Roman" w:cs="Times New Roman"/>
          <w:sz w:val="24"/>
          <w:szCs w:val="24"/>
        </w:rPr>
        <w:t xml:space="preserve">Dijak uporablja </w:t>
      </w:r>
      <w:r w:rsidR="005647A8" w:rsidRPr="00291404">
        <w:rPr>
          <w:rFonts w:ascii="Times New Roman" w:hAnsi="Times New Roman" w:cs="Times New Roman"/>
          <w:sz w:val="24"/>
          <w:szCs w:val="24"/>
        </w:rPr>
        <w:t>geografsko</w:t>
      </w:r>
      <w:r w:rsidRPr="00291404">
        <w:rPr>
          <w:rFonts w:ascii="Times New Roman" w:hAnsi="Times New Roman" w:cs="Times New Roman"/>
          <w:sz w:val="24"/>
          <w:szCs w:val="24"/>
        </w:rPr>
        <w:t xml:space="preserve"> terminologijo, opredeli ključne pojme, analizira in povezuje informacije, ponovi in razume, kar je slišal oz. si zapisal ob razlagi, vendar pomanjkljivo. </w:t>
      </w:r>
    </w:p>
    <w:p w14:paraId="4C637030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>Zadostno (2):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 xml:space="preserve"> Dijak navaja in pojasni temeljne informacije. V m</w:t>
      </w:r>
      <w:r w:rsidR="00291404">
        <w:rPr>
          <w:rFonts w:ascii="Times New Roman" w:eastAsia="Times New Roman" w:hAnsi="Times New Roman" w:cs="Times New Roman"/>
          <w:sz w:val="24"/>
          <w:szCs w:val="24"/>
        </w:rPr>
        <w:t>inimalnem obsegu zahtevanega in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>/ali ob podpornih vprašanjih ponovi, navede, našteje, prepozna … Ne zna navesti ustreznih primerov, razložiti snovi s svojimi besedami. Učitelj veliko pomaga pri odgovorih. </w:t>
      </w:r>
    </w:p>
    <w:p w14:paraId="1DD3BBE1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>Nezadostno (1):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 xml:space="preserve"> Dijak ne pozna ali ne razume temeljnih obravnavanih </w:t>
      </w:r>
      <w:r w:rsidR="005647A8" w:rsidRPr="00291404">
        <w:rPr>
          <w:rFonts w:ascii="Times New Roman" w:eastAsia="Times New Roman" w:hAnsi="Times New Roman" w:cs="Times New Roman"/>
          <w:sz w:val="24"/>
          <w:szCs w:val="24"/>
        </w:rPr>
        <w:t>geografskih procesov in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 xml:space="preserve"> pojmov, navaja laična izkustvena in nepopolna dejstva ter informacije. </w:t>
      </w:r>
    </w:p>
    <w:p w14:paraId="5EDB636E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218251BF" w14:textId="77777777" w:rsidR="00A572DE" w:rsidRPr="00291404" w:rsidRDefault="00A572DE" w:rsidP="0029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86DD9C" w14:textId="77777777" w:rsidR="00A572DE" w:rsidRPr="00291404" w:rsidRDefault="00A572DE" w:rsidP="00A57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1404">
        <w:rPr>
          <w:rFonts w:ascii="Times New Roman" w:hAnsi="Times New Roman" w:cs="Times New Roman"/>
          <w:b/>
          <w:color w:val="000000"/>
          <w:sz w:val="24"/>
          <w:szCs w:val="24"/>
        </w:rPr>
        <w:t>Kriterij za ocenjevanje govornega nastopa </w:t>
      </w:r>
    </w:p>
    <w:p w14:paraId="13F07F9E" w14:textId="77777777" w:rsidR="00A572DE" w:rsidRPr="00291404" w:rsidRDefault="00A572DE" w:rsidP="00A572DE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4"/>
        <w:gridCol w:w="2264"/>
        <w:gridCol w:w="2264"/>
      </w:tblGrid>
      <w:tr w:rsidR="00A572DE" w:rsidRPr="00291404" w14:paraId="64DE5238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C5C90FD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633036A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(zadovoljivo)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7E16DA9D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1(dobro)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DCDA275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(odlično)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72DE" w:rsidRPr="00291404" w14:paraId="63DEC327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400527E1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Razumevanje vsebine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7AE0B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Ne prepozna ali delno prepozna osrednjo temo, a še to ob pomoči zapiskov, v večini ne razume vsebine.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3CA488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Povzame temo besedila, vsebino podaja ob pisni predlogi, govori delno prosto, razume vsebino. 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0A249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Obvlada temo besedila, prosto govori, ne potrebuje pisne predloge. </w:t>
            </w:r>
          </w:p>
        </w:tc>
      </w:tr>
      <w:tr w:rsidR="00A572DE" w:rsidRPr="00291404" w14:paraId="21E318BA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3F199F0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Zgradba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B862C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Ni ustrezne vsebinske členitve; manjka kateri od elementov (uvod, jedro, zaključek).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714BC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Posamezni deli besedila so ustrezno razdeljeni in jim je namenjena ustrezna dolžina.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34677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/ </w:t>
            </w:r>
          </w:p>
        </w:tc>
      </w:tr>
      <w:tr w:rsidR="00A572DE" w:rsidRPr="00291404" w14:paraId="0F435A3D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03854B7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Besedišče in govor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6AC5A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vključuje nekaj neknjižnih besed. Skopo izražanje, skromno besedišče, kratke povedi, mašila. </w:t>
            </w:r>
          </w:p>
          <w:p w14:paraId="7CDEB130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Govor: tih, nerazločen, počasen, monoton.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07CFF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uporablja primerno besedišče, a skromnejše. Zgradba povedi je sprejemljiva, a ne brez pomanjkljivosti.  </w:t>
            </w:r>
          </w:p>
          <w:p w14:paraId="7307EE2B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8D5EB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A572DE" w:rsidRPr="00291404" w14:paraId="5D8CB6EF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5E97CAD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Nastop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0BA44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Nesamozavesten, boječ, govorica telesa je neprimerna, redek stik s poslušalci.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665C5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Včasih boječ, govorica telesa je na trenutke izražena, stik s poslušalci je vzpostavljen na vsake nekaj časa.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0B10B4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Samozavesten, govorica telesa je primerna, stik s poslušalci je vzpostavljen. </w:t>
            </w:r>
          </w:p>
        </w:tc>
      </w:tr>
      <w:tr w:rsidR="00A572DE" w:rsidRPr="00291404" w14:paraId="0E972306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A52DE17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Upoštevanje časovne omejitve</w:t>
            </w: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F0E71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Predstavitev je prekratka ali predolga.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9E915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Dolžina predstavitve je ustrezna.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EF90E9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/ </w:t>
            </w:r>
          </w:p>
        </w:tc>
      </w:tr>
      <w:tr w:rsidR="00A572DE" w14:paraId="1EAC8706" w14:textId="77777777" w:rsidTr="00EC47AF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72751B4" w14:textId="77777777" w:rsidR="00A572DE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Odgovarjanje na vprašanja učitelja ali dijakov o temi eseja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64CE5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Dijak zna delno odgovoriti, odgovor je skop, navede le nekaj zdravorazumskih informacij.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70B340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Dijak delno odgovori, pokaže na delno poznavanje obravnavane teme. 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971B8" w14:textId="77777777" w:rsidR="00A572DE" w:rsidRPr="00291404" w:rsidRDefault="00A572DE" w:rsidP="00EC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04">
              <w:rPr>
                <w:rFonts w:ascii="Times New Roman" w:eastAsia="Times New Roman" w:hAnsi="Times New Roman" w:cs="Times New Roman"/>
                <w:sz w:val="24"/>
                <w:szCs w:val="24"/>
              </w:rPr>
              <w:t>Dijak ustrezno odgovori na vprašanja in pokaže na poznavanje obravnavane teme. </w:t>
            </w:r>
          </w:p>
        </w:tc>
      </w:tr>
    </w:tbl>
    <w:p w14:paraId="5BC4A93A" w14:textId="77777777" w:rsidR="00A572DE" w:rsidRDefault="00A572DE" w:rsidP="00A572DE">
      <w:pPr>
        <w:spacing w:after="0" w:line="240" w:lineRule="auto"/>
        <w:rPr>
          <w:rFonts w:ascii="Times New Roman" w:eastAsia="Quattrocento Sans" w:hAnsi="Times New Roman" w:cs="Times New Roman"/>
          <w:sz w:val="24"/>
          <w:szCs w:val="18"/>
        </w:rPr>
      </w:pPr>
    </w:p>
    <w:p w14:paraId="229CEAD1" w14:textId="77777777" w:rsidR="00291404" w:rsidRPr="00291404" w:rsidRDefault="00291404" w:rsidP="00A572DE">
      <w:pPr>
        <w:spacing w:after="0" w:line="240" w:lineRule="auto"/>
        <w:rPr>
          <w:rFonts w:ascii="Times New Roman" w:eastAsia="Quattrocento Sans" w:hAnsi="Times New Roman" w:cs="Times New Roman"/>
          <w:sz w:val="24"/>
          <w:szCs w:val="18"/>
        </w:rPr>
      </w:pPr>
    </w:p>
    <w:p w14:paraId="78E9181B" w14:textId="77777777" w:rsidR="00A572DE" w:rsidRPr="00291404" w:rsidRDefault="00A572DE" w:rsidP="002914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1404">
        <w:rPr>
          <w:rFonts w:ascii="Times New Roman" w:hAnsi="Times New Roman" w:cs="Times New Roman"/>
          <w:b/>
          <w:color w:val="000000"/>
          <w:sz w:val="24"/>
          <w:szCs w:val="24"/>
        </w:rPr>
        <w:t>Ocenjevanje priprave in predstavitve krajše seminarske naloge (referata) in poročil</w:t>
      </w:r>
    </w:p>
    <w:p w14:paraId="214ECF41" w14:textId="77777777" w:rsidR="00A572DE" w:rsidRDefault="00A572DE" w:rsidP="00A572DE">
      <w:pPr>
        <w:spacing w:after="0" w:line="240" w:lineRule="auto"/>
        <w:ind w:left="1080"/>
        <w:rPr>
          <w:b/>
          <w:sz w:val="24"/>
          <w:szCs w:val="24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3475"/>
        <w:gridCol w:w="2410"/>
        <w:gridCol w:w="1559"/>
      </w:tblGrid>
      <w:tr w:rsidR="00291404" w14:paraId="7ACFAB1D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6771A57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DE495B4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PODROČJE OCENJEVANJA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54FCFF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OCENJEVALNA LESTVICA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31EA0BB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DOSEŽENE TOČKE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512A074E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BE4769E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Urejenost naloge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A74145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Urejenost naslovnice (ime, sedež šole, vrsta naloge, naslov, avtor, mentor, kraj, datum) </w:t>
            </w:r>
          </w:p>
          <w:p w14:paraId="697FE4E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Kazalo (Naslovi, podnaslovi, slikovno gradivo , grafi, tabele…) </w:t>
            </w:r>
          </w:p>
          <w:p w14:paraId="6A7D873F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Struktura: uvod, jedro, zaključek. </w:t>
            </w:r>
          </w:p>
          <w:p w14:paraId="6CBA7C76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Slikovni material (oštevilčene slike, tabele z naslovi in legendami). </w:t>
            </w:r>
          </w:p>
          <w:p w14:paraId="4945AF6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Navajanje literature in virov.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60777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23910F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24B7D36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50F5909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8D76EA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BBC17D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9EA7409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723F36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3EFA819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C10AABD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672F58B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342AA0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F81311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A45573B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13079C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BBBBCC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C44F135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667D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___/10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094AAD6F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4672CB4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Vsebina naloge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AC86A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Ustreznost in natančnost obravnave teme-</w:t>
            </w:r>
          </w:p>
          <w:p w14:paraId="255747E0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Poznavanje in razumevanje problema.  </w:t>
            </w:r>
          </w:p>
          <w:p w14:paraId="206D2D26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Analiziranje, sinteza in vrednotenje problema.</w:t>
            </w:r>
          </w:p>
          <w:p w14:paraId="1769DD4E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Umestitev v širši družbeni okvir.  </w:t>
            </w:r>
          </w:p>
          <w:p w14:paraId="535BAC49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Vključevanje aktualnih vsebin.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D5A2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2A7E6F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E53EA65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453F0BE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34790E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B8DB1C5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E9CEF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5B51EE9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6FBA4A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___/10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1801B1E3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0EC3B3E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Govorni nastop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96AAD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-Jasnost, nazornost, jedrnatost.</w:t>
            </w:r>
          </w:p>
          <w:p w14:paraId="6B6E4EAE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Primerno izražanje v književnem jeziku.</w:t>
            </w:r>
          </w:p>
          <w:p w14:paraId="01CD4F44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Primernost neverbalne komunikacije.</w:t>
            </w:r>
          </w:p>
          <w:p w14:paraId="3C66A677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Suverenost.  </w:t>
            </w:r>
          </w:p>
          <w:p w14:paraId="490CF70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Kreativnost, nastop brez branja … </w:t>
            </w:r>
          </w:p>
          <w:p w14:paraId="116CAEB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Časovna omejitev.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6812A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A45D8F7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4A131C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6FE918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F21CEC6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F06368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C66C68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DDA77E4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13639A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F5F23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5B43F8F4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41201C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Uporaba različnih didaktičnih pripomočkov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DBA8A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Filmi, PowerPoint predstavitev, delovni listi, plakat …)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E1FBB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173CB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5FE54A62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9B28A0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Obvladovanje snovi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6CD4B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Obvlada podrobnosti v zvezi z nalogo, pokaže poznavanje in razumevanje predstavljene teme.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E9568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6847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14:paraId="7C984E4F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37A6C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5C85DB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80FE1" w14:textId="77777777" w:rsidR="00291404" w:rsidRDefault="00291404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D6051A" w14:textId="77777777" w:rsidR="00291404" w:rsidRDefault="00291404" w:rsidP="004E2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  <w:p w14:paraId="548E9288" w14:textId="77777777" w:rsidR="00291404" w:rsidRPr="00B206A0" w:rsidRDefault="00291404" w:rsidP="004E2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4"/>
                <w:szCs w:val="4"/>
              </w:rPr>
            </w:pPr>
          </w:p>
        </w:tc>
      </w:tr>
    </w:tbl>
    <w:p w14:paraId="18CB7B30" w14:textId="363C0B54" w:rsidR="00A572DE" w:rsidRPr="00291404" w:rsidRDefault="00A572DE" w:rsidP="00A572DE">
      <w:pPr>
        <w:spacing w:after="0" w:line="240" w:lineRule="auto"/>
        <w:rPr>
          <w:rFonts w:ascii="Times New Roman" w:eastAsia="Quattrocento Sans" w:hAnsi="Times New Roman" w:cs="Times New Roman"/>
          <w:sz w:val="18"/>
          <w:szCs w:val="18"/>
        </w:rPr>
      </w:pPr>
    </w:p>
    <w:p w14:paraId="5141964F" w14:textId="77777777" w:rsidR="00A572DE" w:rsidRPr="00291404" w:rsidRDefault="00A572DE" w:rsidP="00A57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Quattrocento Sans" w:hAnsi="Times New Roman" w:cs="Times New Roman"/>
          <w:color w:val="000000"/>
          <w:sz w:val="18"/>
          <w:szCs w:val="18"/>
        </w:rPr>
      </w:pPr>
      <w:r w:rsidRPr="00291404">
        <w:rPr>
          <w:rFonts w:ascii="Times New Roman" w:hAnsi="Times New Roman" w:cs="Times New Roman"/>
          <w:b/>
          <w:color w:val="000000"/>
          <w:sz w:val="24"/>
          <w:szCs w:val="24"/>
        </w:rPr>
        <w:t>Kriteriji za ocenjevanje PowerPoint predstavitve </w:t>
      </w:r>
    </w:p>
    <w:p w14:paraId="5C30458A" w14:textId="77777777" w:rsidR="00A572DE" w:rsidRPr="00291404" w:rsidRDefault="00A572DE" w:rsidP="00A572DE">
      <w:pPr>
        <w:spacing w:after="0" w:line="240" w:lineRule="auto"/>
        <w:rPr>
          <w:rFonts w:ascii="Times New Roman" w:eastAsia="Quattrocento Sans" w:hAnsi="Times New Roman" w:cs="Times New Roman"/>
          <w:sz w:val="18"/>
          <w:szCs w:val="18"/>
        </w:rPr>
      </w:pPr>
      <w:r w:rsidRPr="00291404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291404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2E8AE1A" w14:textId="77777777" w:rsidR="00291404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291404" w:rsidRPr="00694FFD" w14:paraId="00328D09" w14:textId="77777777" w:rsidTr="004E2BB1">
        <w:tc>
          <w:tcPr>
            <w:tcW w:w="2028" w:type="dxa"/>
            <w:shd w:val="clear" w:color="auto" w:fill="E2EFD9" w:themeFill="accent6" w:themeFillTint="33"/>
          </w:tcPr>
          <w:p w14:paraId="736BF5A8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0FBC228C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3F8619B8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16957EEA" w14:textId="77777777" w:rsidR="00291404" w:rsidRPr="00CF10D3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1404" w:rsidRPr="00694FFD" w14:paraId="76F7328F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2E594453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Urejenost </w:t>
            </w:r>
          </w:p>
        </w:tc>
        <w:tc>
          <w:tcPr>
            <w:tcW w:w="3467" w:type="dxa"/>
          </w:tcPr>
          <w:p w14:paraId="319EE485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naslovnica</w:t>
            </w:r>
          </w:p>
          <w:p w14:paraId="37B1854E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struktura</w:t>
            </w:r>
          </w:p>
          <w:p w14:paraId="3053C3A6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slikovni material</w:t>
            </w:r>
          </w:p>
          <w:p w14:paraId="188587A1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navajanje virov, literature</w:t>
            </w:r>
          </w:p>
          <w:p w14:paraId="55B0FA89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preglednost, estetski vidik</w:t>
            </w:r>
          </w:p>
        </w:tc>
        <w:tc>
          <w:tcPr>
            <w:tcW w:w="2043" w:type="dxa"/>
          </w:tcPr>
          <w:p w14:paraId="01884BD1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64D12F92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481AD90B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49055A9B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6D71BD74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</w:tc>
        <w:tc>
          <w:tcPr>
            <w:tcW w:w="1524" w:type="dxa"/>
          </w:tcPr>
          <w:p w14:paraId="3F7E007B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5FE5338B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1404" w:rsidRPr="00694FFD" w14:paraId="19FB8F01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045B9AB4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Vsebina </w:t>
            </w:r>
          </w:p>
        </w:tc>
        <w:tc>
          <w:tcPr>
            <w:tcW w:w="3467" w:type="dxa"/>
          </w:tcPr>
          <w:p w14:paraId="494A9D84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poznavanje in razumevanje predstavljene teme</w:t>
            </w:r>
          </w:p>
          <w:p w14:paraId="4E89BEA6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1563BD26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2E5C224A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9C2F4D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</w:tc>
        <w:tc>
          <w:tcPr>
            <w:tcW w:w="1524" w:type="dxa"/>
          </w:tcPr>
          <w:p w14:paraId="45CF5C36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3F116925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1404" w:rsidRPr="00694FFD" w14:paraId="7090DE30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62A9D5AE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Govorni nastop </w:t>
            </w:r>
          </w:p>
        </w:tc>
        <w:tc>
          <w:tcPr>
            <w:tcW w:w="3467" w:type="dxa"/>
          </w:tcPr>
          <w:p w14:paraId="28775685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jasnost, nazornost, jedrnatost</w:t>
            </w:r>
          </w:p>
          <w:p w14:paraId="053EEBC9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izražanje v knjižnem jeziku</w:t>
            </w:r>
          </w:p>
          <w:p w14:paraId="59E82BB9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primernost neverbalne komunikacije</w:t>
            </w:r>
          </w:p>
          <w:p w14:paraId="3AE250C4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suverenost, kreativnost</w:t>
            </w:r>
          </w:p>
          <w:p w14:paraId="17415303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prosto govorjenje</w:t>
            </w:r>
          </w:p>
          <w:p w14:paraId="401A4B78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časovna omejitev</w:t>
            </w:r>
          </w:p>
        </w:tc>
        <w:tc>
          <w:tcPr>
            <w:tcW w:w="2043" w:type="dxa"/>
          </w:tcPr>
          <w:p w14:paraId="4BCE08F8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3A3AEBC9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017441C2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640B6ABE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50AEEDE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2F7A728C" w14:textId="77777777" w:rsidR="00291404" w:rsidRPr="00A9098E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</w:tc>
        <w:tc>
          <w:tcPr>
            <w:tcW w:w="1524" w:type="dxa"/>
          </w:tcPr>
          <w:p w14:paraId="07892BAC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345D0B8D" w14:textId="77777777" w:rsidR="00291404" w:rsidRPr="00694FFD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1404" w:rsidRPr="00694FFD" w14:paraId="6020CFBD" w14:textId="77777777" w:rsidTr="004E2BB1">
        <w:tc>
          <w:tcPr>
            <w:tcW w:w="7538" w:type="dxa"/>
            <w:gridSpan w:val="3"/>
          </w:tcPr>
          <w:p w14:paraId="00A8B999" w14:textId="77777777" w:rsidR="00291404" w:rsidRPr="00694FFD" w:rsidRDefault="00291404" w:rsidP="004E2BB1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Skupaj točke</w:t>
            </w:r>
          </w:p>
        </w:tc>
        <w:tc>
          <w:tcPr>
            <w:tcW w:w="1524" w:type="dxa"/>
          </w:tcPr>
          <w:p w14:paraId="63E4D442" w14:textId="77777777" w:rsidR="00291404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___/20</w:t>
            </w:r>
          </w:p>
          <w:p w14:paraId="5CAFD23A" w14:textId="77777777" w:rsidR="00291404" w:rsidRPr="00CF10D3" w:rsidRDefault="00291404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</w:tr>
    </w:tbl>
    <w:p w14:paraId="65CE693D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AA8325C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A0CE29" w14:textId="77777777" w:rsidR="00A572DE" w:rsidRPr="008B3C4B" w:rsidRDefault="00A572DE" w:rsidP="00A57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3C4B">
        <w:rPr>
          <w:rFonts w:ascii="Times New Roman" w:hAnsi="Times New Roman" w:cs="Times New Roman"/>
          <w:b/>
          <w:color w:val="000000"/>
          <w:sz w:val="24"/>
          <w:szCs w:val="24"/>
        </w:rPr>
        <w:t>Ocenjevanje plakatov/miselnih vzorcev/slik ali drugih izdelkov</w:t>
      </w:r>
      <w:r w:rsidR="008B3C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3C4B">
        <w:rPr>
          <w:rFonts w:ascii="Times New Roman" w:hAnsi="Times New Roman" w:cs="Times New Roman"/>
          <w:b/>
          <w:color w:val="000000"/>
          <w:sz w:val="24"/>
          <w:szCs w:val="24"/>
        </w:rPr>
        <w:t>… </w:t>
      </w:r>
    </w:p>
    <w:p w14:paraId="7111D375" w14:textId="77777777" w:rsidR="00A572DE" w:rsidRDefault="00A572DE" w:rsidP="00A572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4"/>
          <w:szCs w:val="24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7"/>
        <w:gridCol w:w="2410"/>
        <w:gridCol w:w="2405"/>
        <w:gridCol w:w="2264"/>
      </w:tblGrid>
      <w:tr w:rsidR="008B3C4B" w14:paraId="2B61D5D9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3EA242B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Elementi/Ocena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587A586A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0-1 točka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689ECFB2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2-3 točke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F92BCCD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4-5 točk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</w:tr>
      <w:tr w:rsidR="008B3C4B" w14:paraId="419E704B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6355A359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Preglednost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86C0A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nepregledno </w:t>
            </w:r>
          </w:p>
          <w:p w14:paraId="2C05AC40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gradivo je nelogično in nejasno organizirano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DED50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premalo pregledno </w:t>
            </w:r>
          </w:p>
          <w:p w14:paraId="5B75FCA3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vsebuje veliko gradiva, ki pa je premalo jasno in logično organizirano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69ECAE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pregledno </w:t>
            </w:r>
          </w:p>
          <w:p w14:paraId="72A9A587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čitljivo </w:t>
            </w:r>
          </w:p>
          <w:p w14:paraId="71400F78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dobro organizirana vsebina </w:t>
            </w:r>
          </w:p>
        </w:tc>
      </w:tr>
      <w:tr w:rsidR="008B3C4B" w14:paraId="56262A99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646D744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Urejenost vsebine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D4CBC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veliko pomembnih idej in ključnih besed manjka </w:t>
            </w:r>
          </w:p>
          <w:p w14:paraId="773573AD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navaja nepomembne podatke ali pojme </w:t>
            </w:r>
          </w:p>
          <w:p w14:paraId="58A3BA91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navaja cele stavke </w:t>
            </w:r>
          </w:p>
          <w:p w14:paraId="1C393D4C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-posamezni deli niso povezani z vsebino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F1404F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določene pomembne ideje in ključne besede manjkajo </w:t>
            </w:r>
          </w:p>
          <w:p w14:paraId="743CFD46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navaja daljše povedne zveze </w:t>
            </w:r>
          </w:p>
          <w:p w14:paraId="62CD59D1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nekateri deli predstavitev niso povezani z vsebino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B9CA3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ključne toč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k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e so ustrezno poudarjene </w:t>
            </w:r>
          </w:p>
          <w:p w14:paraId="21B500C5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navedene so le ključne besedne zveze  </w:t>
            </w:r>
          </w:p>
          <w:p w14:paraId="37EB3A3E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vsi deli so povezani z vsebino </w:t>
            </w:r>
          </w:p>
        </w:tc>
      </w:tr>
      <w:tr w:rsidR="008B3C4B" w14:paraId="757B29F3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13D13C4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Likovna pestrost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BF40F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likovno površno </w:t>
            </w:r>
          </w:p>
          <w:p w14:paraId="043EC396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neestetsko izdelano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206C3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likovno neoriginalno in občasno površno </w:t>
            </w:r>
          </w:p>
          <w:p w14:paraId="582A6CA9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glavne ideje se po ničemer ne ločujejo od manj pomembnih dejstev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97791E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likovno zanimiv izdelek </w:t>
            </w:r>
          </w:p>
          <w:p w14:paraId="440E590D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glavne ideje so ustrezno poudarjene </w:t>
            </w:r>
          </w:p>
        </w:tc>
      </w:tr>
      <w:tr w:rsidR="008B3C4B" w14:paraId="2035AD3F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1055481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Originalnost in kreativnost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78AD8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idejno neoriginalen izdelek, brez kreativnosti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639DD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dokazuje nekaj kreativnosti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6B25E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idejno zelo originalen izdelek, ki dokazuje veliko kreativnost </w:t>
            </w:r>
          </w:p>
        </w:tc>
      </w:tr>
      <w:tr w:rsidR="008B3C4B" w14:paraId="0A7289A7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46440F58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Slovnična pravilnost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D8B6B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izdelek ima mnogo slovničnih napak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A69A6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ima nekaj slovničnih napak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40715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ima do dve slovnični napaki  </w:t>
            </w:r>
          </w:p>
          <w:p w14:paraId="21B07B2F" w14:textId="77777777" w:rsidR="008B3C4B" w:rsidRPr="007914A2" w:rsidRDefault="008B3C4B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nima slovničnih napak </w:t>
            </w:r>
          </w:p>
        </w:tc>
      </w:tr>
    </w:tbl>
    <w:p w14:paraId="67177B65" w14:textId="77777777" w:rsidR="00A572DE" w:rsidRDefault="00A572DE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E5C695" w14:textId="77777777" w:rsidR="008B3C4B" w:rsidRDefault="008B3C4B" w:rsidP="00A5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000365" w14:textId="77777777" w:rsidR="00A572DE" w:rsidRPr="008B3C4B" w:rsidRDefault="00A572DE" w:rsidP="00A57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3C4B">
        <w:rPr>
          <w:rFonts w:ascii="Times New Roman" w:hAnsi="Times New Roman" w:cs="Times New Roman"/>
          <w:b/>
          <w:color w:val="000000"/>
          <w:sz w:val="24"/>
          <w:szCs w:val="24"/>
        </w:rPr>
        <w:t>Kriteriji za ocenjevanje zvezka</w:t>
      </w:r>
    </w:p>
    <w:p w14:paraId="178EF530" w14:textId="77777777" w:rsidR="00A572DE" w:rsidRDefault="00A572DE" w:rsidP="00A572DE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409"/>
        <w:gridCol w:w="4820"/>
        <w:gridCol w:w="1417"/>
      </w:tblGrid>
      <w:tr w:rsidR="008B3C4B" w:rsidRPr="00E44B34" w14:paraId="03D110CE" w14:textId="77777777" w:rsidTr="004E2BB1">
        <w:trPr>
          <w:trHeight w:val="415"/>
        </w:trPr>
        <w:tc>
          <w:tcPr>
            <w:tcW w:w="421" w:type="dxa"/>
            <w:shd w:val="clear" w:color="auto" w:fill="E2EFD9"/>
          </w:tcPr>
          <w:p w14:paraId="6260EE74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E2EFD9"/>
          </w:tcPr>
          <w:p w14:paraId="3BA8C4F0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KRITERIJ OCENJAVANJA</w:t>
            </w:r>
          </w:p>
        </w:tc>
        <w:tc>
          <w:tcPr>
            <w:tcW w:w="4820" w:type="dxa"/>
            <w:shd w:val="clear" w:color="auto" w:fill="E2EFD9"/>
          </w:tcPr>
          <w:p w14:paraId="5497FB23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OPISNIK</w:t>
            </w:r>
          </w:p>
        </w:tc>
        <w:tc>
          <w:tcPr>
            <w:tcW w:w="1417" w:type="dxa"/>
            <w:shd w:val="clear" w:color="auto" w:fill="E2EFD9"/>
          </w:tcPr>
          <w:p w14:paraId="658A4049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ŠT. TOČK</w:t>
            </w:r>
          </w:p>
        </w:tc>
      </w:tr>
      <w:tr w:rsidR="008B3C4B" w:rsidRPr="00E44B34" w14:paraId="22711B0D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067E71FA" w14:textId="77777777" w:rsidR="008B3C4B" w:rsidRPr="00E44B34" w:rsidRDefault="008B3C4B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BE72DB5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Preglednost, natančnost, nazornost</w:t>
            </w:r>
          </w:p>
        </w:tc>
        <w:tc>
          <w:tcPr>
            <w:tcW w:w="4820" w:type="dxa"/>
          </w:tcPr>
          <w:p w14:paraId="2ED140D6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zapis učne snovi je zbran v enem zvezku, je  pregleden, natančen in čitljiv, razvidni so naslovi in podnaslovi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2CB1218B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zapis večine učne snovi je natančen, pregleden in nazoren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22609622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 zvezku je tudi učna snov iz drugega predmeta, učna snov je zapisana tudi v drugih zvezkih, zapis učne snovi je večinoma nepregleden, nenazoren, nenatančen, čitljivost je slaba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E6C5883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v zvezku je tudi učna snov drugega predmeta, učna snov je zapisana v </w:t>
            </w:r>
            <w:proofErr w:type="spellStart"/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večih</w:t>
            </w:r>
            <w:proofErr w:type="spellEnd"/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 drugih zvezkih ali listih, snov je zapisana površno, nepregledno, čitljivost je slaba…</w:t>
            </w:r>
          </w:p>
        </w:tc>
        <w:tc>
          <w:tcPr>
            <w:tcW w:w="1417" w:type="dxa"/>
          </w:tcPr>
          <w:p w14:paraId="4D8C8257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</w:tr>
      <w:tr w:rsidR="008B3C4B" w:rsidRPr="00E44B34" w14:paraId="2E582838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68277439" w14:textId="77777777" w:rsidR="008B3C4B" w:rsidRPr="00E44B34" w:rsidRDefault="008B3C4B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CA298E1" w14:textId="77777777" w:rsidR="008B3C4B" w:rsidRPr="00E44B34" w:rsidRDefault="008B3C4B" w:rsidP="008B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Samostojnost pri izdelavi</w:t>
            </w:r>
          </w:p>
        </w:tc>
        <w:tc>
          <w:tcPr>
            <w:tcW w:w="4820" w:type="dxa"/>
          </w:tcPr>
          <w:p w14:paraId="14CFD857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dijak izdela zapis vse učne snovi sam </w:t>
            </w:r>
          </w:p>
          <w:p w14:paraId="04AB4AF7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ima v zvezku kopije zapisov svojih sošolcev</w:t>
            </w:r>
          </w:p>
          <w:p w14:paraId="3A67928A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zapisal zelo malo učne snovi</w:t>
            </w:r>
          </w:p>
        </w:tc>
        <w:tc>
          <w:tcPr>
            <w:tcW w:w="1417" w:type="dxa"/>
          </w:tcPr>
          <w:p w14:paraId="326D8370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8B3C4B" w:rsidRPr="00E44B34" w14:paraId="0848853F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070BBF98" w14:textId="77777777" w:rsidR="008B3C4B" w:rsidRPr="00E44B34" w:rsidRDefault="008B3C4B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68C1D620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Sosledje učnih vsebin</w:t>
            </w:r>
          </w:p>
        </w:tc>
        <w:tc>
          <w:tcPr>
            <w:tcW w:w="4820" w:type="dxa"/>
          </w:tcPr>
          <w:p w14:paraId="6F407465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vsa učna snov je zapisana v pravilnem zaporedju</w:t>
            </w:r>
          </w:p>
          <w:p w14:paraId="16BE40AD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nekaj učne snovi manjka, nekaj snovi ni zapisane v pravilnem zaporedju</w:t>
            </w:r>
          </w:p>
          <w:p w14:paraId="1BC3FB9A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veliko učne snovi ni zapisane, učna snov ni zapisana v pravilnem zaporedju</w:t>
            </w:r>
          </w:p>
        </w:tc>
        <w:tc>
          <w:tcPr>
            <w:tcW w:w="1417" w:type="dxa"/>
          </w:tcPr>
          <w:p w14:paraId="4897F2C0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8B3C4B" w:rsidRPr="00E44B34" w14:paraId="21BCDEB0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612C7F07" w14:textId="77777777" w:rsidR="008B3C4B" w:rsidRPr="00E44B34" w:rsidRDefault="008B3C4B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031211C7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Število opravljenih domačih nalog</w:t>
            </w:r>
          </w:p>
        </w:tc>
        <w:tc>
          <w:tcPr>
            <w:tcW w:w="4820" w:type="dxa"/>
          </w:tcPr>
          <w:p w14:paraId="6740B7C9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opravil vse domače naloge (učne liste/samostojno delo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  <w:p w14:paraId="38D79894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rešil polovico domačih nalog</w:t>
            </w:r>
          </w:p>
          <w:p w14:paraId="4205283A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dijak je rešil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manj kot polovico domačih nalog</w:t>
            </w:r>
          </w:p>
        </w:tc>
        <w:tc>
          <w:tcPr>
            <w:tcW w:w="1417" w:type="dxa"/>
          </w:tcPr>
          <w:p w14:paraId="5AE51754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8B3C4B" w:rsidRPr="00E44B34" w14:paraId="11AD7BFC" w14:textId="77777777" w:rsidTr="004E2BB1">
        <w:trPr>
          <w:trHeight w:val="398"/>
        </w:trPr>
        <w:tc>
          <w:tcPr>
            <w:tcW w:w="421" w:type="dxa"/>
            <w:shd w:val="clear" w:color="auto" w:fill="DEEBF6"/>
          </w:tcPr>
          <w:p w14:paraId="65B7D25D" w14:textId="77777777" w:rsidR="008B3C4B" w:rsidRPr="00E44B34" w:rsidRDefault="008B3C4B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580E1E1D" w14:textId="77777777" w:rsidR="008B3C4B" w:rsidRPr="00E44B34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Pravočasna oddaja</w:t>
            </w:r>
          </w:p>
        </w:tc>
        <w:tc>
          <w:tcPr>
            <w:tcW w:w="4820" w:type="dxa"/>
          </w:tcPr>
          <w:p w14:paraId="30A620B1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oddal zvezek do dogovorjenega termina</w:t>
            </w:r>
          </w:p>
          <w:p w14:paraId="7040FE30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oddal zvezek po dogovorjenem terminu</w:t>
            </w:r>
          </w:p>
        </w:tc>
        <w:tc>
          <w:tcPr>
            <w:tcW w:w="1417" w:type="dxa"/>
          </w:tcPr>
          <w:p w14:paraId="08647A1E" w14:textId="77777777" w:rsidR="008B3C4B" w:rsidRPr="00E44B34" w:rsidRDefault="008B3C4B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</w:tr>
      <w:tr w:rsidR="008B3C4B" w:rsidRPr="008B3C4B" w14:paraId="54B8BC5B" w14:textId="77777777" w:rsidTr="004E2BB1">
        <w:trPr>
          <w:trHeight w:val="415"/>
        </w:trPr>
        <w:tc>
          <w:tcPr>
            <w:tcW w:w="421" w:type="dxa"/>
            <w:shd w:val="clear" w:color="auto" w:fill="auto"/>
          </w:tcPr>
          <w:p w14:paraId="477A3708" w14:textId="77777777" w:rsidR="008B3C4B" w:rsidRPr="008B3C4B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9E087F" w14:textId="77777777" w:rsidR="008B3C4B" w:rsidRPr="008B3C4B" w:rsidRDefault="008B3C4B" w:rsidP="004E2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67B8BAC3" w14:textId="77777777" w:rsidR="008B3C4B" w:rsidRPr="008B3C4B" w:rsidRDefault="008B3C4B" w:rsidP="004E2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C4B">
              <w:rPr>
                <w:rFonts w:ascii="Times New Roman" w:hAnsi="Times New Roman" w:cs="Times New Roman"/>
                <w:b/>
                <w:sz w:val="24"/>
                <w:szCs w:val="24"/>
              </w:rPr>
              <w:t>Možne točke:</w:t>
            </w:r>
          </w:p>
        </w:tc>
        <w:tc>
          <w:tcPr>
            <w:tcW w:w="1417" w:type="dxa"/>
          </w:tcPr>
          <w:p w14:paraId="34E1C7BF" w14:textId="77777777" w:rsidR="008B3C4B" w:rsidRPr="008B3C4B" w:rsidRDefault="008B3C4B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C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4E1EE452" w14:textId="77777777" w:rsidR="00A572DE" w:rsidRPr="008B3C4B" w:rsidRDefault="00A572DE" w:rsidP="00A572DE">
      <w:pPr>
        <w:spacing w:after="0" w:line="240" w:lineRule="auto"/>
        <w:rPr>
          <w:rFonts w:ascii="Times New Roman" w:eastAsia="Quattrocento Sans" w:hAnsi="Times New Roman" w:cs="Times New Roman"/>
          <w:sz w:val="24"/>
          <w:szCs w:val="24"/>
        </w:rPr>
      </w:pPr>
    </w:p>
    <w:p w14:paraId="122A01E5" w14:textId="77777777" w:rsidR="00A572DE" w:rsidRPr="008B3C4B" w:rsidRDefault="00A572DE" w:rsidP="00A572DE">
      <w:pPr>
        <w:spacing w:after="0" w:line="240" w:lineRule="auto"/>
        <w:rPr>
          <w:rFonts w:ascii="Times New Roman" w:eastAsia="Quattrocento Sans" w:hAnsi="Times New Roman" w:cs="Times New Roman"/>
          <w:sz w:val="24"/>
          <w:szCs w:val="24"/>
        </w:rPr>
      </w:pPr>
    </w:p>
    <w:p w14:paraId="70977B71" w14:textId="77777777" w:rsidR="00A572DE" w:rsidRPr="008B3C4B" w:rsidRDefault="008B3C4B" w:rsidP="008B3C4B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8B3C4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POPRAVLJANJE NEGATIVNO OCENJENEGA OCENJEVALNEGA OBDOBJA </w:t>
      </w:r>
    </w:p>
    <w:p w14:paraId="7E67824D" w14:textId="77777777" w:rsidR="008B3C4B" w:rsidRPr="008B3C4B" w:rsidRDefault="008B3C4B" w:rsidP="00A572D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3FEC5AC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3FF24182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BC7F2E4" w14:textId="77777777" w:rsidR="00A572DE" w:rsidRPr="008B3C4B" w:rsidRDefault="008B3C4B" w:rsidP="008B3C4B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8B3C4B">
        <w:rPr>
          <w:rFonts w:ascii="Times New Roman" w:hAnsi="Times New Roman" w:cs="Times New Roman"/>
          <w:b/>
          <w:color w:val="000000"/>
          <w:sz w:val="28"/>
          <w:szCs w:val="24"/>
        </w:rPr>
        <w:t>KRŠITVE PRAVIL PRI OCENJEVANJU </w:t>
      </w:r>
    </w:p>
    <w:p w14:paraId="50BDE66D" w14:textId="77777777" w:rsidR="008B3C4B" w:rsidRPr="008B3C4B" w:rsidRDefault="008B3C4B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03DB605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Če pri pisnem ali ustnem ocenjevanju učitelj dijaka zaloti pri prepisovanju ali uporabi nedovoljenih pripomočkov oziroma drugih kršitvah pravil, ga oceni z negativno oceno. </w:t>
      </w:r>
    </w:p>
    <w:p w14:paraId="7A7CB029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8B3C4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C7F06A3" w14:textId="77777777" w:rsidR="00A572DE" w:rsidRPr="008B3C4B" w:rsidRDefault="008B3C4B" w:rsidP="008B3C4B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8B3C4B">
        <w:rPr>
          <w:rFonts w:ascii="Times New Roman" w:hAnsi="Times New Roman" w:cs="Times New Roman"/>
          <w:b/>
          <w:color w:val="000000"/>
          <w:sz w:val="28"/>
          <w:szCs w:val="24"/>
        </w:rPr>
        <w:t>ZAKLJUČEVANJE OCEN OB KONCU POUKA </w:t>
      </w:r>
    </w:p>
    <w:p w14:paraId="502E6ADD" w14:textId="77777777" w:rsidR="008B3C4B" w:rsidRPr="008B3C4B" w:rsidRDefault="008B3C4B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FC67D59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Končna ocena je sestavljena iz vseh ocen, ki jih dijak pridobi v šolskem letu. </w:t>
      </w:r>
    </w:p>
    <w:p w14:paraId="1CC389BD" w14:textId="77777777" w:rsidR="008B3C4B" w:rsidRDefault="008B3C4B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87D94D" w14:textId="77777777" w:rsidR="00A572DE" w:rsidRPr="008B3C4B" w:rsidRDefault="008B3C4B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AA816F2" w14:textId="77777777" w:rsidR="00A572DE" w:rsidRPr="008B3C4B" w:rsidRDefault="008B3C4B" w:rsidP="008B3C4B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8B3C4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POPRAVNI, DOPOLNILNI IN DIFERENCIALNI IZPITI </w:t>
      </w:r>
    </w:p>
    <w:p w14:paraId="5D850FB0" w14:textId="77777777" w:rsidR="008B3C4B" w:rsidRPr="008B3C4B" w:rsidRDefault="008B3C4B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4B7C19B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Izpiti potekajo ustno, tako da učitelj pripravi najmanj 5 izpitnih listkov s tremi vprašanji. V primeru prepisov dijakov učitelj določi vsebino diferencialnega izpita in o tem seznani dijaka. </w:t>
      </w:r>
    </w:p>
    <w:p w14:paraId="288B3C04" w14:textId="77777777" w:rsidR="00A572DE" w:rsidRPr="008B3C4B" w:rsidRDefault="00A572DE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3C4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08A1DBA" w14:textId="77777777" w:rsidR="00A572DE" w:rsidRDefault="00A572DE" w:rsidP="008B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A32BDB" w14:textId="77777777" w:rsidR="00A572DE" w:rsidRDefault="00A572DE" w:rsidP="00A572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D64EC0" w14:textId="77777777" w:rsidR="00A572DE" w:rsidRDefault="00A572DE" w:rsidP="00A572DE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</w:p>
    <w:p w14:paraId="4397C0B1" w14:textId="77777777" w:rsidR="00A572DE" w:rsidRDefault="00A572DE" w:rsidP="00A572DE"/>
    <w:p w14:paraId="2FC80ED5" w14:textId="77777777" w:rsidR="00A572DE" w:rsidRDefault="00A572DE"/>
    <w:sectPr w:rsidR="00A572D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60815" w14:textId="77777777" w:rsidR="00BB0E25" w:rsidRDefault="00BB0E25">
      <w:pPr>
        <w:spacing w:after="0" w:line="240" w:lineRule="auto"/>
      </w:pPr>
      <w:r>
        <w:separator/>
      </w:r>
    </w:p>
  </w:endnote>
  <w:endnote w:type="continuationSeparator" w:id="0">
    <w:p w14:paraId="62B5FFC4" w14:textId="77777777" w:rsidR="00BB0E25" w:rsidRDefault="00BB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CA51D" w14:textId="04343BD9" w:rsidR="00211ACA" w:rsidRDefault="00211A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30F7355C" w14:textId="77777777" w:rsidR="00211ACA" w:rsidRDefault="00211A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07902" w14:textId="77777777" w:rsidR="00211ACA" w:rsidRDefault="00BE00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E4F1D24" w14:textId="77777777" w:rsidR="00211ACA" w:rsidRDefault="00211A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D065" w14:textId="77777777" w:rsidR="00BB0E25" w:rsidRDefault="00BB0E25">
      <w:pPr>
        <w:spacing w:after="0" w:line="240" w:lineRule="auto"/>
      </w:pPr>
      <w:r>
        <w:separator/>
      </w:r>
    </w:p>
  </w:footnote>
  <w:footnote w:type="continuationSeparator" w:id="0">
    <w:p w14:paraId="2302B1DA" w14:textId="77777777" w:rsidR="00BB0E25" w:rsidRDefault="00BB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1C46B" w14:textId="77777777" w:rsidR="00211ACA" w:rsidRDefault="00211A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438F645" w14:textId="77777777" w:rsidR="00211ACA" w:rsidRDefault="00211A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C2434"/>
    <w:multiLevelType w:val="multilevel"/>
    <w:tmpl w:val="1818B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42456C2"/>
    <w:multiLevelType w:val="hybridMultilevel"/>
    <w:tmpl w:val="AFD4ECE2"/>
    <w:lvl w:ilvl="0" w:tplc="CB58871C">
      <w:start w:val="7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272553E"/>
    <w:multiLevelType w:val="multilevel"/>
    <w:tmpl w:val="0A8C1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2619CF"/>
    <w:multiLevelType w:val="multilevel"/>
    <w:tmpl w:val="9E2A28A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A1FD2"/>
    <w:multiLevelType w:val="multilevel"/>
    <w:tmpl w:val="E5FA39A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73411371">
    <w:abstractNumId w:val="6"/>
  </w:num>
  <w:num w:numId="2" w16cid:durableId="114522215">
    <w:abstractNumId w:val="0"/>
  </w:num>
  <w:num w:numId="3" w16cid:durableId="1439837095">
    <w:abstractNumId w:val="2"/>
  </w:num>
  <w:num w:numId="4" w16cid:durableId="1295480361">
    <w:abstractNumId w:val="4"/>
  </w:num>
  <w:num w:numId="5" w16cid:durableId="568810219">
    <w:abstractNumId w:val="3"/>
  </w:num>
  <w:num w:numId="6" w16cid:durableId="1254321563">
    <w:abstractNumId w:val="5"/>
  </w:num>
  <w:num w:numId="7" w16cid:durableId="711686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2DE"/>
    <w:rsid w:val="00211ACA"/>
    <w:rsid w:val="00240663"/>
    <w:rsid w:val="00291404"/>
    <w:rsid w:val="003C75BF"/>
    <w:rsid w:val="005101E5"/>
    <w:rsid w:val="005647A8"/>
    <w:rsid w:val="00772CBC"/>
    <w:rsid w:val="007C4AD5"/>
    <w:rsid w:val="008B3C4B"/>
    <w:rsid w:val="00972A49"/>
    <w:rsid w:val="00985011"/>
    <w:rsid w:val="00A572DE"/>
    <w:rsid w:val="00AA78A5"/>
    <w:rsid w:val="00BB0E25"/>
    <w:rsid w:val="00BE0070"/>
    <w:rsid w:val="00BF1F23"/>
    <w:rsid w:val="00DF0E82"/>
    <w:rsid w:val="00E63A30"/>
    <w:rsid w:val="00E71788"/>
    <w:rsid w:val="00F6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B68A"/>
  <w15:chartTrackingRefBased/>
  <w15:docId w15:val="{B9BF1EBC-34FC-4E23-BE4C-DB0E70A0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72DE"/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572DE"/>
    <w:pPr>
      <w:ind w:left="720"/>
      <w:contextualSpacing/>
    </w:pPr>
  </w:style>
  <w:style w:type="table" w:styleId="Tabelamrea">
    <w:name w:val="Table Grid"/>
    <w:basedOn w:val="Navadnatabela"/>
    <w:uiPriority w:val="39"/>
    <w:rsid w:val="00A572DE"/>
    <w:pPr>
      <w:spacing w:after="0" w:line="240" w:lineRule="auto"/>
    </w:pPr>
    <w:rPr>
      <w:rFonts w:ascii="Calibri" w:eastAsia="Calibri" w:hAnsi="Calibri" w:cs="Calibri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A572DE"/>
    <w:pPr>
      <w:spacing w:after="0" w:line="240" w:lineRule="auto"/>
    </w:pPr>
    <w:rPr>
      <w:kern w:val="2"/>
      <w14:ligatures w14:val="standardContextual"/>
    </w:rPr>
  </w:style>
  <w:style w:type="paragraph" w:styleId="Glava">
    <w:name w:val="header"/>
    <w:basedOn w:val="Navaden"/>
    <w:link w:val="GlavaZnak"/>
    <w:uiPriority w:val="99"/>
    <w:unhideWhenUsed/>
    <w:rsid w:val="00291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91404"/>
    <w:rPr>
      <w:rFonts w:ascii="Calibri" w:eastAsia="Calibri" w:hAnsi="Calibri" w:cs="Calibri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91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91404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Pojbič Kovačič, Luka</dc:creator>
  <cp:keywords/>
  <dc:description/>
  <cp:lastModifiedBy>ACP - Dušan Gomboc</cp:lastModifiedBy>
  <cp:revision>7</cp:revision>
  <dcterms:created xsi:type="dcterms:W3CDTF">2024-10-31T16:51:00Z</dcterms:created>
  <dcterms:modified xsi:type="dcterms:W3CDTF">2024-11-02T08:08:00Z</dcterms:modified>
</cp:coreProperties>
</file>